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95" w:rsidRDefault="00123395">
      <w:pPr>
        <w:rPr>
          <w:lang w:val="en-US"/>
        </w:rPr>
      </w:pPr>
      <w:bookmarkStart w:id="0" w:name="_GoBack"/>
      <w:bookmarkEnd w:id="0"/>
    </w:p>
    <w:p w:rsidR="001030FF" w:rsidRPr="00075030" w:rsidRDefault="00075030">
      <w:pPr>
        <w:rPr>
          <w:rFonts w:ascii="Times New Roman" w:hAnsi="Times New Roman" w:cs="Times New Roman"/>
          <w:sz w:val="24"/>
          <w:szCs w:val="24"/>
        </w:rPr>
      </w:pPr>
      <w:r w:rsidRPr="00075030">
        <w:rPr>
          <w:rFonts w:ascii="Times New Roman" w:hAnsi="Times New Roman" w:cs="Times New Roman"/>
          <w:sz w:val="24"/>
          <w:szCs w:val="24"/>
        </w:rPr>
        <w:t>ООО «ЦНТД» расширяет доступ к ИПС «Техэксперт»</w:t>
      </w:r>
    </w:p>
    <w:p w:rsidR="001030FF" w:rsidRDefault="001030FF" w:rsidP="001030FF">
      <w:pPr>
        <w:tabs>
          <w:tab w:val="left" w:pos="3130"/>
        </w:tabs>
        <w:spacing w:after="160" w:line="25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0FF">
        <w:rPr>
          <w:rFonts w:ascii="Times New Roman" w:eastAsia="Calibri" w:hAnsi="Times New Roman" w:cs="Times New Roman"/>
          <w:sz w:val="24"/>
          <w:szCs w:val="24"/>
        </w:rPr>
        <w:t xml:space="preserve">ООО «Центр нормативно-технической документации» совместно с научно-технической библиотекой ИРНИТУ предлагает </w:t>
      </w:r>
      <w:r>
        <w:rPr>
          <w:rFonts w:ascii="Times New Roman" w:eastAsia="Calibri" w:hAnsi="Times New Roman" w:cs="Times New Roman"/>
          <w:sz w:val="24"/>
          <w:szCs w:val="24"/>
        </w:rPr>
        <w:t>подключение кафедр</w:t>
      </w:r>
      <w:r w:rsidRPr="001030FF">
        <w:rPr>
          <w:rFonts w:ascii="Times New Roman" w:eastAsia="Calibri" w:hAnsi="Times New Roman" w:cs="Times New Roman"/>
          <w:sz w:val="24"/>
          <w:szCs w:val="24"/>
        </w:rPr>
        <w:t xml:space="preserve"> к информационно-справочным системам «Техэксперт».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166" w:rsidRPr="001030FF">
        <w:rPr>
          <w:rFonts w:ascii="Times New Roman" w:eastAsia="Calibri" w:hAnsi="Times New Roman" w:cs="Times New Roman"/>
          <w:sz w:val="24"/>
          <w:szCs w:val="24"/>
        </w:rPr>
        <w:t xml:space="preserve">Для этого необходимо </w:t>
      </w:r>
      <w:r w:rsidR="000D5166">
        <w:rPr>
          <w:rFonts w:ascii="Times New Roman" w:eastAsia="Calibri" w:hAnsi="Times New Roman" w:cs="Times New Roman"/>
          <w:sz w:val="24"/>
          <w:szCs w:val="24"/>
        </w:rPr>
        <w:t xml:space="preserve">заполнить </w:t>
      </w:r>
      <w:r w:rsidR="000D5166" w:rsidRPr="00FE6C15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анкету</w:t>
      </w:r>
      <w:r w:rsidR="000D51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C15" w:rsidRDefault="001030FF" w:rsidP="001030FF">
      <w:pPr>
        <w:tabs>
          <w:tab w:val="left" w:pos="3130"/>
        </w:tabs>
        <w:spacing w:after="160" w:line="25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</w:t>
      </w:r>
    </w:p>
    <w:p w:rsidR="00FE6C15" w:rsidRPr="00FE6C15" w:rsidRDefault="00FE6C15" w:rsidP="00FE6C15">
      <w:pPr>
        <w:tabs>
          <w:tab w:val="left" w:pos="3130"/>
        </w:tabs>
        <w:spacing w:after="0" w:line="256" w:lineRule="auto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C15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FE6C15" w:rsidRPr="000D5166" w:rsidRDefault="00FE6C15" w:rsidP="00FE6C15">
      <w:pPr>
        <w:tabs>
          <w:tab w:val="left" w:pos="3130"/>
        </w:tabs>
        <w:spacing w:after="0" w:line="256" w:lineRule="auto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166">
        <w:rPr>
          <w:rFonts w:ascii="Times New Roman" w:eastAsia="Calibri" w:hAnsi="Times New Roman" w:cs="Times New Roman"/>
          <w:b/>
          <w:sz w:val="24"/>
          <w:szCs w:val="24"/>
        </w:rPr>
        <w:t xml:space="preserve">на доступ к информационно-справочным системам «Техэксперт» </w:t>
      </w:r>
    </w:p>
    <w:p w:rsidR="00FE6C15" w:rsidRPr="00FE6C15" w:rsidRDefault="00FE6C15" w:rsidP="00FE6C15">
      <w:pPr>
        <w:tabs>
          <w:tab w:val="left" w:pos="3130"/>
        </w:tabs>
        <w:spacing w:after="0" w:line="256" w:lineRule="auto"/>
        <w:ind w:left="284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(ИПС «Техэксперт»)</w:t>
      </w:r>
    </w:p>
    <w:p w:rsidR="00FE6C15" w:rsidRPr="00FE6C15" w:rsidRDefault="00FE6C15" w:rsidP="00FE6C15">
      <w:pPr>
        <w:tabs>
          <w:tab w:val="left" w:pos="3130"/>
        </w:tabs>
        <w:spacing w:after="0" w:line="25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C15" w:rsidRPr="00FE6C15" w:rsidRDefault="00FE6C15" w:rsidP="00FE6C15">
      <w:pPr>
        <w:spacing w:after="160" w:line="25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Отметьте интересующую Вас ИПС и заполните контактную информацию:</w:t>
      </w:r>
    </w:p>
    <w:p w:rsidR="00FE6C15" w:rsidRPr="00FE6C15" w:rsidRDefault="00FE6C15" w:rsidP="00FE6C15">
      <w:pPr>
        <w:numPr>
          <w:ilvl w:val="0"/>
          <w:numId w:val="1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Стройэксперт Лидер</w:t>
      </w:r>
    </w:p>
    <w:p w:rsidR="00FE6C15" w:rsidRPr="00FE6C15" w:rsidRDefault="00FE6C15" w:rsidP="00FE6C15">
      <w:pPr>
        <w:numPr>
          <w:ilvl w:val="0"/>
          <w:numId w:val="1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Стройтехнолог</w:t>
      </w:r>
    </w:p>
    <w:p w:rsidR="00FE6C15" w:rsidRPr="00FE6C15" w:rsidRDefault="00FE6C15" w:rsidP="00FE6C15">
      <w:pPr>
        <w:numPr>
          <w:ilvl w:val="0"/>
          <w:numId w:val="1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Охрана труда</w:t>
      </w:r>
    </w:p>
    <w:p w:rsidR="00FE6C15" w:rsidRPr="00FE6C15" w:rsidRDefault="00FE6C15" w:rsidP="00FE6C15">
      <w:pPr>
        <w:numPr>
          <w:ilvl w:val="0"/>
          <w:numId w:val="1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Экология</w:t>
      </w:r>
    </w:p>
    <w:p w:rsidR="00FE6C15" w:rsidRPr="00FE6C15" w:rsidRDefault="00FE6C15" w:rsidP="00FE6C15">
      <w:pPr>
        <w:numPr>
          <w:ilvl w:val="0"/>
          <w:numId w:val="1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Промышленная безопасность</w:t>
      </w:r>
    </w:p>
    <w:p w:rsidR="00FE6C15" w:rsidRPr="00FE6C15" w:rsidRDefault="00FE6C15" w:rsidP="00FE6C15">
      <w:pPr>
        <w:numPr>
          <w:ilvl w:val="0"/>
          <w:numId w:val="1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Нефтегазовый комплекс</w:t>
      </w:r>
    </w:p>
    <w:p w:rsidR="00FE6C15" w:rsidRPr="00FE6C15" w:rsidRDefault="00FE6C15" w:rsidP="00FE6C15">
      <w:pPr>
        <w:spacing w:after="160" w:line="25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C15" w:rsidRPr="00FE6C15" w:rsidRDefault="00FE6C15" w:rsidP="00FE6C15">
      <w:pPr>
        <w:tabs>
          <w:tab w:val="left" w:pos="2667"/>
        </w:tabs>
        <w:spacing w:after="160" w:line="25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ФИО</w:t>
      </w:r>
      <w:r w:rsidR="00075030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FE6C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FE6C15" w:rsidRPr="00FE6C15" w:rsidRDefault="00FE6C15" w:rsidP="00FE6C15">
      <w:pPr>
        <w:tabs>
          <w:tab w:val="left" w:pos="2667"/>
        </w:tabs>
        <w:spacing w:after="160" w:line="25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Кафедра</w:t>
      </w:r>
      <w:r w:rsidR="00075030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FE6C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FE6C15" w:rsidRPr="00FE6C15" w:rsidRDefault="00FE6C15" w:rsidP="00FE6C15">
      <w:pPr>
        <w:tabs>
          <w:tab w:val="left" w:pos="2667"/>
        </w:tabs>
        <w:spacing w:after="160" w:line="25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="00075030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FE6C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FE6C15" w:rsidRPr="00FE6C15" w:rsidRDefault="00FE6C15" w:rsidP="00FE6C15">
      <w:pPr>
        <w:tabs>
          <w:tab w:val="left" w:pos="2667"/>
        </w:tabs>
        <w:spacing w:after="160" w:line="25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="0007503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</w:r>
      <w:r w:rsidRPr="00FE6C15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</w:t>
      </w:r>
    </w:p>
    <w:p w:rsidR="00FE6C15" w:rsidRPr="00FE6C15" w:rsidRDefault="00FE6C15" w:rsidP="00FE6C15">
      <w:pPr>
        <w:tabs>
          <w:tab w:val="left" w:pos="2667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C15" w:rsidRPr="00FE6C15" w:rsidRDefault="00075030" w:rsidP="00FE6C15">
      <w:pPr>
        <w:tabs>
          <w:tab w:val="left" w:pos="2667"/>
        </w:tabs>
        <w:spacing w:after="160" w:line="25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Анкеты</w:t>
      </w:r>
      <w:r w:rsidR="00FE6C15" w:rsidRPr="00FE6C15">
        <w:rPr>
          <w:rFonts w:ascii="Times New Roman" w:eastAsia="Calibri" w:hAnsi="Times New Roman" w:cs="Times New Roman"/>
          <w:sz w:val="24"/>
          <w:szCs w:val="24"/>
        </w:rPr>
        <w:t xml:space="preserve"> направлять по адресу </w:t>
      </w:r>
      <w:hyperlink r:id="rId5" w:history="1">
        <w:r w:rsidR="00FE6C15" w:rsidRPr="00FE6C15">
          <w:rPr>
            <w:rStyle w:val="a3"/>
            <w:rFonts w:ascii="Times New Roman" w:eastAsia="Calibri" w:hAnsi="Times New Roman" w:cs="Times New Roman"/>
            <w:sz w:val="24"/>
            <w:szCs w:val="24"/>
          </w:rPr>
          <w:t>cntd@irk.ru</w:t>
        </w:r>
      </w:hyperlink>
    </w:p>
    <w:p w:rsidR="00FE6C15" w:rsidRPr="00FE6C15" w:rsidRDefault="00FE6C15" w:rsidP="00FE6C15">
      <w:pPr>
        <w:tabs>
          <w:tab w:val="left" w:pos="2667"/>
        </w:tabs>
        <w:spacing w:after="160" w:line="25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E6C15">
        <w:rPr>
          <w:rFonts w:ascii="Times New Roman" w:eastAsia="Calibri" w:hAnsi="Times New Roman" w:cs="Times New Roman"/>
          <w:sz w:val="24"/>
          <w:szCs w:val="24"/>
        </w:rPr>
        <w:t>Телефон для справок: 500-841</w:t>
      </w:r>
    </w:p>
    <w:p w:rsidR="00FE6C15" w:rsidRPr="00FE6C15" w:rsidRDefault="00FE6C15" w:rsidP="00FE6C15">
      <w:pPr>
        <w:tabs>
          <w:tab w:val="left" w:pos="2667"/>
        </w:tabs>
        <w:spacing w:after="160" w:line="256" w:lineRule="auto"/>
        <w:rPr>
          <w:rFonts w:ascii="Calibri" w:eastAsia="Calibri" w:hAnsi="Calibri" w:cs="Times New Roman"/>
        </w:rPr>
      </w:pPr>
    </w:p>
    <w:p w:rsidR="00FE6C15" w:rsidRPr="00FE6C15" w:rsidRDefault="00FE6C15" w:rsidP="00FE6C15">
      <w:pPr>
        <w:tabs>
          <w:tab w:val="left" w:pos="2667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C15" w:rsidRDefault="00FE6C15" w:rsidP="00FE6C15">
      <w:pPr>
        <w:tabs>
          <w:tab w:val="left" w:pos="3130"/>
        </w:tabs>
        <w:spacing w:after="0" w:line="25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C15" w:rsidRDefault="00FE6C15" w:rsidP="00FE6C15">
      <w:pPr>
        <w:tabs>
          <w:tab w:val="left" w:pos="3130"/>
        </w:tabs>
        <w:spacing w:after="0" w:line="25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C15" w:rsidRDefault="00FE6C15" w:rsidP="00FE6C15">
      <w:pPr>
        <w:tabs>
          <w:tab w:val="left" w:pos="3130"/>
        </w:tabs>
        <w:spacing w:after="0" w:line="25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C15" w:rsidRDefault="00FE6C15" w:rsidP="00FE6C15">
      <w:pPr>
        <w:tabs>
          <w:tab w:val="left" w:pos="3130"/>
        </w:tabs>
        <w:spacing w:after="0" w:line="25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0FF" w:rsidRPr="001030FF" w:rsidRDefault="001030FF" w:rsidP="00FE6C15">
      <w:pPr>
        <w:tabs>
          <w:tab w:val="left" w:pos="3130"/>
        </w:tabs>
        <w:spacing w:after="0" w:line="256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0FF">
        <w:rPr>
          <w:rFonts w:ascii="Times New Roman" w:eastAsia="Calibri" w:hAnsi="Times New Roman" w:cs="Times New Roman"/>
          <w:sz w:val="24"/>
          <w:szCs w:val="24"/>
        </w:rPr>
        <w:t>отмети</w:t>
      </w:r>
      <w:r>
        <w:rPr>
          <w:rFonts w:ascii="Times New Roman" w:eastAsia="Calibri" w:hAnsi="Times New Roman" w:cs="Times New Roman"/>
          <w:sz w:val="24"/>
          <w:szCs w:val="24"/>
        </w:rPr>
        <w:t>в  интересующую Вас</w:t>
      </w:r>
      <w:r w:rsidRPr="001030FF">
        <w:rPr>
          <w:rFonts w:ascii="Times New Roman" w:eastAsia="Calibri" w:hAnsi="Times New Roman" w:cs="Times New Roman"/>
          <w:sz w:val="24"/>
          <w:szCs w:val="24"/>
        </w:rPr>
        <w:t xml:space="preserve"> раздел представленный ниже, и заполнить Вашу контактную информацию</w:t>
      </w:r>
    </w:p>
    <w:p w:rsidR="001030FF" w:rsidRPr="001030FF" w:rsidRDefault="001030FF"/>
    <w:sectPr w:rsidR="001030FF" w:rsidRPr="0010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4E1D"/>
    <w:multiLevelType w:val="hybridMultilevel"/>
    <w:tmpl w:val="CA105B8C"/>
    <w:lvl w:ilvl="0" w:tplc="A95E23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A7"/>
    <w:rsid w:val="00075030"/>
    <w:rsid w:val="000D5166"/>
    <w:rsid w:val="001030FF"/>
    <w:rsid w:val="00123395"/>
    <w:rsid w:val="00393E3A"/>
    <w:rsid w:val="00A60FA7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BB388-18D7-4213-8924-A6B2F7B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td@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Юлия Монахова</cp:lastModifiedBy>
  <cp:revision>2</cp:revision>
  <dcterms:created xsi:type="dcterms:W3CDTF">2016-05-12T06:43:00Z</dcterms:created>
  <dcterms:modified xsi:type="dcterms:W3CDTF">2016-05-12T06:43:00Z</dcterms:modified>
</cp:coreProperties>
</file>